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4094" w:rsidRDefault="00D84094" w:rsidP="00D840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09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555BC" w:rsidRDefault="005555BC" w:rsidP="00D840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1F08" w:rsidRDefault="005555BC" w:rsidP="005555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40425" cy="3295079"/>
            <wp:effectExtent l="0" t="0" r="3175" b="635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2950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p965400790574"/>
      <w:bookmarkEnd w:id="0"/>
    </w:p>
    <w:p w:rsidR="00D84094" w:rsidRDefault="00D84094" w:rsidP="00D84094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4094" w:rsidRPr="005555BC" w:rsidRDefault="00D84094" w:rsidP="005555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555B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Международный молодежный конкурс социальной антикоррупционной рекламы «Вместе против коррупции!»</w:t>
      </w:r>
      <w:r w:rsidRPr="005555B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5555B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В 2024 году Генеральной прокуратурой Российской Федерации организован Международный молодежный конкурс социальной антикоррупционной рекламы «Вместе против коррупции!».</w:t>
      </w:r>
      <w:r w:rsidRPr="005555B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5555B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Конкурс проводится по трем номинациям - «Лучший плакат», «Лучший рисунок» и «Лучший видеоролик» в трех возрастных группах (от 10 до 15 лет, от 16 до 20 лет, от 21 до 25 лет).</w:t>
      </w:r>
      <w:r w:rsidRPr="005555B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5555B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Прием конкурсных работ осуществляется на сайте конкурса </w:t>
      </w:r>
      <w:hyperlink r:id="rId5" w:tgtFrame="_blank" w:history="1">
        <w:r w:rsidRPr="005555BC">
          <w:rPr>
            <w:rFonts w:ascii="Times New Roman" w:eastAsia="Times New Roman" w:hAnsi="Times New Roman" w:cs="Times New Roman"/>
            <w:color w:val="0000FF"/>
            <w:sz w:val="32"/>
            <w:szCs w:val="32"/>
            <w:u w:val="single"/>
            <w:lang w:eastAsia="ru-RU"/>
          </w:rPr>
          <w:t>www.anticorruption.life</w:t>
        </w:r>
      </w:hyperlink>
      <w:r w:rsidRPr="005555B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до 1 октября 2024 года.</w:t>
      </w:r>
      <w:r w:rsidRPr="005555B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5555B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Подведение итогов планируется приурочить к Международному дню борьбы с коррупцией (9 декабря 2024 года).</w:t>
      </w:r>
      <w:r w:rsidRPr="005555B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5555B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Правила проведения конкурса, условия участия и критерии оценки работ размещены на сайте конкурса -https://</w:t>
      </w:r>
      <w:hyperlink r:id="rId6" w:tgtFrame="_blank" w:history="1">
        <w:r w:rsidRPr="005555BC">
          <w:rPr>
            <w:rFonts w:ascii="Times New Roman" w:eastAsia="Times New Roman" w:hAnsi="Times New Roman" w:cs="Times New Roman"/>
            <w:color w:val="0000FF"/>
            <w:sz w:val="32"/>
            <w:szCs w:val="32"/>
            <w:u w:val="single"/>
            <w:lang w:eastAsia="ru-RU"/>
          </w:rPr>
          <w:t>clck.ru/UYcSe</w:t>
        </w:r>
      </w:hyperlink>
    </w:p>
    <w:p w:rsidR="00D84094" w:rsidRPr="005555BC" w:rsidRDefault="00D84094" w:rsidP="005555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D84094" w:rsidRDefault="00D84094" w:rsidP="00D84094">
      <w:pPr>
        <w:jc w:val="both"/>
      </w:pPr>
    </w:p>
    <w:p w:rsidR="005555BC" w:rsidRDefault="005555BC" w:rsidP="00D84094">
      <w:pPr>
        <w:jc w:val="both"/>
      </w:pPr>
    </w:p>
    <w:p w:rsidR="005555BC" w:rsidRDefault="005555BC" w:rsidP="00D84094">
      <w:pPr>
        <w:jc w:val="both"/>
      </w:pPr>
    </w:p>
    <w:p w:rsidR="005555BC" w:rsidRDefault="005555BC" w:rsidP="00D84094">
      <w:pPr>
        <w:jc w:val="both"/>
      </w:pPr>
    </w:p>
    <w:p w:rsidR="005555BC" w:rsidRDefault="005555BC" w:rsidP="00D84094">
      <w:pPr>
        <w:jc w:val="both"/>
      </w:pPr>
    </w:p>
    <w:p w:rsidR="005555BC" w:rsidRDefault="005555BC" w:rsidP="00D84094">
      <w:pPr>
        <w:jc w:val="both"/>
      </w:pPr>
      <w:bookmarkStart w:id="1" w:name="_GoBack"/>
    </w:p>
    <w:bookmarkEnd w:id="1"/>
    <w:p w:rsidR="005555BC" w:rsidRDefault="005555BC" w:rsidP="00D84094">
      <w:pPr>
        <w:jc w:val="both"/>
      </w:pPr>
    </w:p>
    <w:p w:rsidR="005555BC" w:rsidRDefault="005555BC" w:rsidP="00D84094">
      <w:pPr>
        <w:jc w:val="both"/>
      </w:pPr>
    </w:p>
    <w:p w:rsidR="005555BC" w:rsidRDefault="005555BC" w:rsidP="00D84094">
      <w:pPr>
        <w:jc w:val="both"/>
      </w:pPr>
    </w:p>
    <w:p w:rsidR="005555BC" w:rsidRDefault="005555BC" w:rsidP="005555BC">
      <w:pPr>
        <w:jc w:val="both"/>
      </w:pPr>
    </w:p>
    <w:sectPr w:rsidR="005555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871"/>
    <w:rsid w:val="000B1173"/>
    <w:rsid w:val="005555BC"/>
    <w:rsid w:val="00981DBC"/>
    <w:rsid w:val="00A41F08"/>
    <w:rsid w:val="00D84094"/>
    <w:rsid w:val="00DD5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BFD67D-205D-4BB5-AA92-BA1D1BF15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opic-text-token">
    <w:name w:val="topic-text-token"/>
    <w:basedOn w:val="a0"/>
    <w:rsid w:val="00D84094"/>
  </w:style>
  <w:style w:type="character" w:styleId="a3">
    <w:name w:val="Hyperlink"/>
    <w:basedOn w:val="a0"/>
    <w:uiPriority w:val="99"/>
    <w:semiHidden/>
    <w:unhideWhenUsed/>
    <w:rsid w:val="00D8409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555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555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8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31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87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312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away.php?to=http%3A%2F%2Fclck.ru%2FUYcSe&amp;post=-217038088_1363&amp;cc_key=" TargetMode="External"/><Relationship Id="rId5" Type="http://schemas.openxmlformats.org/officeDocument/2006/relationships/hyperlink" Target="https://vk.com/away.php?to=http%3A%2F%2Fwww.anticorruption.life&amp;post=-217038088_1363&amp;cc_key=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kazakova_ai</dc:creator>
  <cp:keywords/>
  <dc:description/>
  <cp:lastModifiedBy>kazakova_ai</cp:lastModifiedBy>
  <cp:revision>7</cp:revision>
  <cp:lastPrinted>2024-08-30T01:59:00Z</cp:lastPrinted>
  <dcterms:created xsi:type="dcterms:W3CDTF">2024-08-29T09:30:00Z</dcterms:created>
  <dcterms:modified xsi:type="dcterms:W3CDTF">2024-08-30T02:08:00Z</dcterms:modified>
</cp:coreProperties>
</file>